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bookmarkStart w:id="0" w:name="_GoBack"/>
      <w:bookmarkEnd w:id="0"/>
      <w:r w:rsidRPr="00AC129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48D" w:rsidRDefault="0021048D" w:rsidP="004B11E4">
      <w:r>
        <w:separator/>
      </w:r>
    </w:p>
  </w:endnote>
  <w:endnote w:type="continuationSeparator" w:id="0">
    <w:p w:rsidR="0021048D" w:rsidRDefault="0021048D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24E" w:rsidRDefault="000D42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1"/>
      <w:gridCol w:w="9207"/>
    </w:tblGrid>
    <w:tr w:rsidR="00E86A76" w:rsidTr="000D424E">
      <w:trPr>
        <w:trHeight w:val="225"/>
      </w:trPr>
      <w:tc>
        <w:tcPr>
          <w:tcW w:w="1008" w:type="dxa"/>
        </w:tcPr>
        <w:p w:rsidR="00E86A76" w:rsidRPr="00E86A76" w:rsidRDefault="002E05FB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E86A76">
            <w:rPr>
              <w:sz w:val="20"/>
            </w:rPr>
            <w:fldChar w:fldCharType="begin"/>
          </w:r>
          <w:r w:rsidR="00E86A76" w:rsidRPr="00E86A76">
            <w:rPr>
              <w:sz w:val="20"/>
            </w:rPr>
            <w:instrText xml:space="preserve"> PAGE   \* MERGEFORMAT </w:instrText>
          </w:r>
          <w:r w:rsidRPr="00E86A76">
            <w:rPr>
              <w:sz w:val="20"/>
            </w:rPr>
            <w:fldChar w:fldCharType="separate"/>
          </w:r>
          <w:r w:rsidR="00316653" w:rsidRPr="00316653">
            <w:rPr>
              <w:b/>
              <w:noProof/>
              <w:color w:val="4F81BD" w:themeColor="accent1"/>
              <w:sz w:val="20"/>
            </w:rPr>
            <w:t>1</w:t>
          </w:r>
          <w:r w:rsidRPr="00E86A76">
            <w:rPr>
              <w:sz w:val="20"/>
            </w:rPr>
            <w:fldChar w:fldCharType="end"/>
          </w:r>
        </w:p>
      </w:tc>
      <w:tc>
        <w:tcPr>
          <w:tcW w:w="9406" w:type="dxa"/>
        </w:tcPr>
        <w:p w:rsidR="00776DAD" w:rsidRPr="00945307" w:rsidRDefault="00776DAD" w:rsidP="00776DAD">
          <w:pPr>
            <w:pStyle w:val="Footer"/>
            <w:pBdr>
              <w:top w:val="thinThickSmallGap" w:sz="24" w:space="1" w:color="622423"/>
            </w:pBdr>
            <w:tabs>
              <w:tab w:val="clear" w:pos="4680"/>
              <w:tab w:val="clear" w:pos="9360"/>
              <w:tab w:val="right" w:pos="9891"/>
            </w:tabs>
            <w:rPr>
              <w:sz w:val="14"/>
              <w:szCs w:val="14"/>
            </w:rPr>
          </w:pPr>
          <w:r w:rsidRPr="00D07D23">
            <w:rPr>
              <w:rFonts w:ascii="Calibri" w:hAnsi="Calibri" w:cs="Calibri"/>
              <w:sz w:val="18"/>
              <w:szCs w:val="18"/>
            </w:rPr>
            <w:t>Koncesioni akt o mineralnim sirovinama arhite</w:t>
          </w:r>
          <w:r w:rsidR="00D07D23" w:rsidRPr="00D07D23">
            <w:rPr>
              <w:rFonts w:ascii="Calibri" w:hAnsi="Calibri" w:cs="Calibri"/>
              <w:sz w:val="18"/>
              <w:szCs w:val="18"/>
            </w:rPr>
            <w:t xml:space="preserve">ktonsko-građevinskog </w:t>
          </w:r>
          <w:r w:rsidRPr="00D07D23">
            <w:rPr>
              <w:rFonts w:ascii="Calibri" w:hAnsi="Calibri" w:cs="Calibri"/>
              <w:sz w:val="18"/>
              <w:szCs w:val="18"/>
            </w:rPr>
            <w:t xml:space="preserve">i tehničko-građevinskog kamena ležišta “Maljat”, </w:t>
          </w:r>
          <w:r w:rsidR="000D424E">
            <w:rPr>
              <w:rFonts w:ascii="Calibri" w:hAnsi="Calibri" w:cs="Calibri"/>
              <w:sz w:val="18"/>
              <w:szCs w:val="18"/>
            </w:rPr>
            <w:t>O</w:t>
          </w:r>
          <w:r w:rsidRPr="00D07D23">
            <w:rPr>
              <w:rFonts w:ascii="Calibri" w:hAnsi="Calibri" w:cs="Calibri"/>
              <w:sz w:val="18"/>
              <w:szCs w:val="18"/>
            </w:rPr>
            <w:t>pština Danilovgrad</w:t>
          </w:r>
          <w:r w:rsidRPr="00945307">
            <w:rPr>
              <w:rFonts w:ascii="Calibri" w:hAnsi="Calibri" w:cs="Calibri"/>
              <w:sz w:val="14"/>
              <w:szCs w:val="14"/>
            </w:rPr>
            <w:tab/>
            <w:t>Page</w:t>
          </w:r>
          <w:r w:rsidR="002E05FB" w:rsidRPr="00945307">
            <w:rPr>
              <w:rFonts w:ascii="Calibri" w:hAnsi="Calibri" w:cs="Calibri"/>
              <w:sz w:val="14"/>
              <w:szCs w:val="14"/>
            </w:rPr>
            <w:fldChar w:fldCharType="begin"/>
          </w:r>
          <w:r w:rsidRPr="00945307">
            <w:rPr>
              <w:rFonts w:ascii="Calibri" w:hAnsi="Calibri" w:cs="Calibri"/>
              <w:sz w:val="14"/>
              <w:szCs w:val="14"/>
            </w:rPr>
            <w:instrText xml:space="preserve"> PAGE   \* MERGEFORMAT </w:instrText>
          </w:r>
          <w:r w:rsidR="002E05FB" w:rsidRPr="00945307">
            <w:rPr>
              <w:rFonts w:ascii="Calibri" w:hAnsi="Calibri" w:cs="Calibri"/>
              <w:sz w:val="14"/>
              <w:szCs w:val="14"/>
            </w:rPr>
            <w:fldChar w:fldCharType="separate"/>
          </w:r>
          <w:r w:rsidR="00316653">
            <w:rPr>
              <w:rFonts w:ascii="Calibri" w:hAnsi="Calibri" w:cs="Calibri"/>
              <w:noProof/>
              <w:sz w:val="14"/>
              <w:szCs w:val="14"/>
            </w:rPr>
            <w:t>1</w:t>
          </w:r>
          <w:r w:rsidR="002E05FB" w:rsidRPr="00945307">
            <w:rPr>
              <w:rFonts w:ascii="Calibri" w:hAnsi="Calibri" w:cs="Calibri"/>
              <w:noProof/>
              <w:sz w:val="14"/>
              <w:szCs w:val="14"/>
            </w:rPr>
            <w:fldChar w:fldCharType="end"/>
          </w:r>
        </w:p>
        <w:p w:rsidR="00E86A76" w:rsidRPr="00047D0C" w:rsidRDefault="00E86A76" w:rsidP="009C6BD3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:rsidR="004B11E4" w:rsidRPr="004B11E4" w:rsidRDefault="004B11E4">
    <w:pPr>
      <w:pStyle w:val="Foo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24E" w:rsidRDefault="000D42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48D" w:rsidRDefault="0021048D" w:rsidP="004B11E4">
      <w:r>
        <w:separator/>
      </w:r>
    </w:p>
  </w:footnote>
  <w:footnote w:type="continuationSeparator" w:id="0">
    <w:p w:rsidR="0021048D" w:rsidRDefault="0021048D" w:rsidP="004B1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24E" w:rsidRDefault="000D42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24E" w:rsidRDefault="000D42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24E" w:rsidRDefault="000D42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1E4"/>
    <w:rsid w:val="00025E53"/>
    <w:rsid w:val="00047D0C"/>
    <w:rsid w:val="000A6BCE"/>
    <w:rsid w:val="000D424E"/>
    <w:rsid w:val="001229FB"/>
    <w:rsid w:val="00170176"/>
    <w:rsid w:val="0017789B"/>
    <w:rsid w:val="00192D97"/>
    <w:rsid w:val="001933E6"/>
    <w:rsid w:val="001C7295"/>
    <w:rsid w:val="0021048D"/>
    <w:rsid w:val="00212EE3"/>
    <w:rsid w:val="002E05FB"/>
    <w:rsid w:val="002F2E44"/>
    <w:rsid w:val="00304C35"/>
    <w:rsid w:val="00316653"/>
    <w:rsid w:val="003275A9"/>
    <w:rsid w:val="0033757E"/>
    <w:rsid w:val="00347421"/>
    <w:rsid w:val="0035158D"/>
    <w:rsid w:val="00390585"/>
    <w:rsid w:val="003C089F"/>
    <w:rsid w:val="003E41CE"/>
    <w:rsid w:val="00430752"/>
    <w:rsid w:val="00463DAE"/>
    <w:rsid w:val="004A5826"/>
    <w:rsid w:val="004B11E4"/>
    <w:rsid w:val="005A0FC7"/>
    <w:rsid w:val="005D2D42"/>
    <w:rsid w:val="00646AEF"/>
    <w:rsid w:val="006D7E37"/>
    <w:rsid w:val="00776DAD"/>
    <w:rsid w:val="00797EC6"/>
    <w:rsid w:val="0081488F"/>
    <w:rsid w:val="00841E19"/>
    <w:rsid w:val="008C79F8"/>
    <w:rsid w:val="008E3617"/>
    <w:rsid w:val="009251B0"/>
    <w:rsid w:val="00954C94"/>
    <w:rsid w:val="009C6BD3"/>
    <w:rsid w:val="00A419FF"/>
    <w:rsid w:val="00AA48F9"/>
    <w:rsid w:val="00AC1298"/>
    <w:rsid w:val="00B609F8"/>
    <w:rsid w:val="00B776F5"/>
    <w:rsid w:val="00BC44B0"/>
    <w:rsid w:val="00D07D23"/>
    <w:rsid w:val="00DA591D"/>
    <w:rsid w:val="00DC12E7"/>
    <w:rsid w:val="00DC64FD"/>
    <w:rsid w:val="00E04E3A"/>
    <w:rsid w:val="00E86A76"/>
    <w:rsid w:val="00EA4BCD"/>
    <w:rsid w:val="00EB7412"/>
    <w:rsid w:val="00FA6E31"/>
    <w:rsid w:val="00FC1DFF"/>
    <w:rsid w:val="00FD3A0A"/>
    <w:rsid w:val="00FE2F62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C931FF-BFF8-455E-8543-872C08744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2</cp:revision>
  <dcterms:created xsi:type="dcterms:W3CDTF">2019-12-16T08:25:00Z</dcterms:created>
  <dcterms:modified xsi:type="dcterms:W3CDTF">2019-12-16T08:25:00Z</dcterms:modified>
</cp:coreProperties>
</file>